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50" w:rsidRPr="008A37F8" w:rsidRDefault="003F41E2" w:rsidP="003F4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TORBALI SAĞLIK TARAMASI</w:t>
      </w:r>
    </w:p>
    <w:p w:rsidR="00BD4409" w:rsidRPr="008A37F8" w:rsidRDefault="003F41E2" w:rsidP="003F41E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sz w:val="24"/>
          <w:szCs w:val="24"/>
        </w:rPr>
        <w:t xml:space="preserve">Erol Akcan ve Alpay Tekin arkadaşımızla birlikte </w:t>
      </w:r>
      <w:r w:rsidR="00BD4409" w:rsidRPr="008A37F8">
        <w:rPr>
          <w:rFonts w:ascii="Times New Roman" w:hAnsi="Times New Roman" w:cs="Times New Roman"/>
          <w:sz w:val="24"/>
          <w:szCs w:val="24"/>
        </w:rPr>
        <w:t>4 Aralık 2014 tarihinde Torbalı’daki göçmen</w:t>
      </w:r>
      <w:r w:rsidRPr="008A37F8">
        <w:rPr>
          <w:rFonts w:ascii="Times New Roman" w:hAnsi="Times New Roman" w:cs="Times New Roman"/>
          <w:sz w:val="24"/>
          <w:szCs w:val="24"/>
        </w:rPr>
        <w:t xml:space="preserve"> ailelere,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TÖK’lü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arkadaşlarımız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Şeyhmus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Merter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ve Şehriban Tekel tarafından yapılan sağlık taramasının sonuçları aşağıdaki gibidir:</w:t>
      </w:r>
    </w:p>
    <w:p w:rsidR="00F7601E" w:rsidRPr="008A37F8" w:rsidRDefault="00395250" w:rsidP="00F7601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 xml:space="preserve">31 yaşında </w:t>
      </w:r>
      <w:r w:rsidR="003F41E2" w:rsidRPr="008A37F8">
        <w:rPr>
          <w:rFonts w:ascii="Times New Roman" w:hAnsi="Times New Roman" w:cs="Times New Roman"/>
          <w:b/>
          <w:sz w:val="24"/>
          <w:szCs w:val="24"/>
        </w:rPr>
        <w:t xml:space="preserve">erkek hasta: </w:t>
      </w:r>
      <w:r w:rsidRPr="008A37F8">
        <w:rPr>
          <w:rFonts w:ascii="Times New Roman" w:hAnsi="Times New Roman" w:cs="Times New Roman"/>
          <w:sz w:val="24"/>
          <w:szCs w:val="24"/>
        </w:rPr>
        <w:t xml:space="preserve">Gece 7-8 kez tuvalete çıkıyor.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Poliüri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polidipsi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var. Ağız </w:t>
      </w:r>
      <w:r w:rsidR="003F41E2" w:rsidRPr="008A37F8">
        <w:rPr>
          <w:rFonts w:ascii="Times New Roman" w:hAnsi="Times New Roman" w:cs="Times New Roman"/>
          <w:sz w:val="24"/>
          <w:szCs w:val="24"/>
        </w:rPr>
        <w:t>kuruluğu</w:t>
      </w:r>
      <w:r w:rsidR="00F7601E" w:rsidRPr="008A37F8">
        <w:rPr>
          <w:rFonts w:ascii="Times New Roman" w:hAnsi="Times New Roman" w:cs="Times New Roman"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var. </w:t>
      </w:r>
      <w:r w:rsidR="003F41E2" w:rsidRPr="008A37F8">
        <w:rPr>
          <w:rFonts w:ascii="Times New Roman" w:hAnsi="Times New Roman" w:cs="Times New Roman"/>
          <w:sz w:val="24"/>
          <w:szCs w:val="24"/>
        </w:rPr>
        <w:t>(</w:t>
      </w:r>
      <w:r w:rsidRPr="008A37F8">
        <w:rPr>
          <w:rFonts w:ascii="Times New Roman" w:hAnsi="Times New Roman" w:cs="Times New Roman"/>
          <w:sz w:val="24"/>
          <w:szCs w:val="24"/>
        </w:rPr>
        <w:t>DİYABET?</w:t>
      </w:r>
      <w:r w:rsidR="003F41E2" w:rsidRPr="008A37F8">
        <w:rPr>
          <w:rFonts w:ascii="Times New Roman" w:hAnsi="Times New Roman" w:cs="Times New Roman"/>
          <w:sz w:val="24"/>
          <w:szCs w:val="24"/>
        </w:rPr>
        <w:t xml:space="preserve">) </w:t>
      </w:r>
      <w:r w:rsidRPr="008A37F8">
        <w:rPr>
          <w:rFonts w:ascii="Times New Roman" w:hAnsi="Times New Roman" w:cs="Times New Roman"/>
          <w:sz w:val="24"/>
          <w:szCs w:val="24"/>
        </w:rPr>
        <w:t xml:space="preserve">idrar rengi kahverengi, idrarında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gayta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var. İshal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var.</w:t>
      </w:r>
      <w:r w:rsidR="003F41E2"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2000,2003,2004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ve 2007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yıllrında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olmak üzere 4 kez bağırsaklarından ameliyat olmuş.</w:t>
      </w:r>
      <w:r w:rsidR="003F41E2" w:rsidRPr="008A37F8">
        <w:rPr>
          <w:rFonts w:ascii="Times New Roman" w:hAnsi="Times New Roman" w:cs="Times New Roman"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15 yıldır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immuran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kullanıyor.</w:t>
      </w:r>
      <w:r w:rsidR="003F41E2" w:rsidRPr="008A37F8">
        <w:rPr>
          <w:rFonts w:ascii="Times New Roman" w:hAnsi="Times New Roman" w:cs="Times New Roman"/>
          <w:sz w:val="24"/>
          <w:szCs w:val="24"/>
        </w:rPr>
        <w:t xml:space="preserve"> (</w:t>
      </w:r>
      <w:r w:rsidRPr="008A37F8">
        <w:rPr>
          <w:rFonts w:ascii="Times New Roman" w:hAnsi="Times New Roman" w:cs="Times New Roman"/>
          <w:sz w:val="24"/>
          <w:szCs w:val="24"/>
        </w:rPr>
        <w:t>CROHN HASTALIĞI?</w:t>
      </w:r>
      <w:r w:rsidR="003F41E2" w:rsidRPr="008A37F8">
        <w:rPr>
          <w:rFonts w:ascii="Times New Roman" w:hAnsi="Times New Roman" w:cs="Times New Roman"/>
          <w:sz w:val="24"/>
          <w:szCs w:val="24"/>
        </w:rPr>
        <w:t>)</w:t>
      </w:r>
    </w:p>
    <w:p w:rsidR="00395250" w:rsidRPr="008A37F8" w:rsidRDefault="003F41E2" w:rsidP="00F76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 xml:space="preserve">Tedavi: 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Hastanın en kısa zamanda genel cerrahi uzmanına başvurması gerekmektedir.</w:t>
      </w:r>
    </w:p>
    <w:p w:rsidR="00F7601E" w:rsidRPr="008A37F8" w:rsidRDefault="00395250" w:rsidP="00F7601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83 yaşında kadın hasta:</w:t>
      </w:r>
      <w:r w:rsidR="003F41E2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3 sene önce katarakt operasyonu </w:t>
      </w:r>
      <w:r w:rsidR="003F41E2" w:rsidRPr="008A37F8">
        <w:rPr>
          <w:rFonts w:ascii="Times New Roman" w:hAnsi="Times New Roman" w:cs="Times New Roman"/>
          <w:sz w:val="24"/>
          <w:szCs w:val="24"/>
        </w:rPr>
        <w:t>geçirmiş. Sağ gözde görme alanı</w:t>
      </w:r>
      <w:r w:rsidR="00F7601E" w:rsidRPr="008A37F8">
        <w:rPr>
          <w:rFonts w:ascii="Times New Roman" w:hAnsi="Times New Roman" w:cs="Times New Roman"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>muayenesinde her 4 kadranda da görme azalmış.  Görme kaybı kronik. Kızarıklık, şişlik, kuruma vs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yok. Diğer muayeneler olağan.</w:t>
      </w:r>
    </w:p>
    <w:p w:rsidR="00395250" w:rsidRPr="008A37F8" w:rsidRDefault="003F41E2" w:rsidP="00F76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 xml:space="preserve">Tedavi: 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Hastaya herhangi bir tedavi planlanmadı.</w:t>
      </w:r>
    </w:p>
    <w:p w:rsidR="00F7601E" w:rsidRPr="008A37F8" w:rsidRDefault="00395250" w:rsidP="00F7601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36 yaşında kadın hasta:</w:t>
      </w:r>
      <w:r w:rsidR="003F41E2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7 aylık gebe hasta. Gebe takibi yapılmamış. Herhangi bir destek almamış. </w:t>
      </w:r>
      <w:r w:rsidR="00A333A1"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Folik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asit, d vitamini alması gerekiyor. Gebe takibinin yapılması gerekiyor.</w:t>
      </w:r>
    </w:p>
    <w:p w:rsidR="00F7601E" w:rsidRPr="008A37F8" w:rsidRDefault="00A333A1" w:rsidP="00F7601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 xml:space="preserve">Tedavi: 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Bu açıdan acilen aile sağlığı merkezine başvurması gerekmektedir. Veya bir şekilde gebe takibinin yapılması gereklidir.</w:t>
      </w:r>
    </w:p>
    <w:p w:rsidR="00F7601E" w:rsidRPr="008A37F8" w:rsidRDefault="00395250" w:rsidP="0039525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50 yaşında kadın hasta:</w:t>
      </w:r>
      <w:r w:rsidR="00A333A1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İdrar yaparken yanma, yan ağrısı(kuşak şeklinde)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var.</w:t>
      </w:r>
      <w:r w:rsidR="00A333A1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Ayrıca 10 yıldır dm tanısı alan hasta ilaç kullanmıyor, ağız kuruluğu,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poliüri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polidipsi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var.</w:t>
      </w:r>
      <w:r w:rsidR="00F7601E"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bölgesinde kaşıntı, kızarıklık ve sivilceler var. Gri renkli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akıntsı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var. </w:t>
      </w:r>
    </w:p>
    <w:p w:rsidR="00F7601E" w:rsidRPr="008A37F8" w:rsidRDefault="00395250" w:rsidP="00F76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25 yaşında kadın hasta:</w:t>
      </w:r>
      <w:r w:rsidR="00A333A1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>İdrar yaparken yanma, ateş, yan ağrısı</w:t>
      </w:r>
      <w:r w:rsidR="00A333A1" w:rsidRPr="008A37F8">
        <w:rPr>
          <w:rFonts w:ascii="Times New Roman" w:hAnsi="Times New Roman" w:cs="Times New Roman"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(kuşak şeklinde)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var.</w:t>
      </w:r>
      <w:r w:rsidR="00A333A1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bölgesinde kaşıntı var.</w:t>
      </w:r>
    </w:p>
    <w:p w:rsidR="00395250" w:rsidRPr="008A37F8" w:rsidRDefault="00395250" w:rsidP="00F7601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17 yaşında kadın hasta</w:t>
      </w:r>
      <w:r w:rsidR="00A333A1" w:rsidRPr="008A37F8">
        <w:rPr>
          <w:rFonts w:ascii="Times New Roman" w:hAnsi="Times New Roman" w:cs="Times New Roman"/>
          <w:sz w:val="24"/>
          <w:szCs w:val="24"/>
        </w:rPr>
        <w:t xml:space="preserve">: </w:t>
      </w:r>
      <w:r w:rsidRPr="008A37F8">
        <w:rPr>
          <w:rFonts w:ascii="Times New Roman" w:hAnsi="Times New Roman" w:cs="Times New Roman"/>
          <w:sz w:val="24"/>
          <w:szCs w:val="24"/>
        </w:rPr>
        <w:t xml:space="preserve">İdrar yaparken yanma, ateş, yan ağrısı(kuşak şeklinde)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var.</w:t>
      </w:r>
      <w:r w:rsidR="00A333A1" w:rsidRPr="008A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A1" w:rsidRPr="008A37F8">
        <w:rPr>
          <w:rFonts w:ascii="Times New Roman" w:hAnsi="Times New Roman" w:cs="Times New Roman"/>
          <w:sz w:val="24"/>
          <w:szCs w:val="24"/>
        </w:rPr>
        <w:t>G</w:t>
      </w:r>
      <w:r w:rsidRPr="008A37F8">
        <w:rPr>
          <w:rFonts w:ascii="Times New Roman" w:hAnsi="Times New Roman" w:cs="Times New Roman"/>
          <w:sz w:val="24"/>
          <w:szCs w:val="24"/>
        </w:rPr>
        <w:t>enital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bölgede kaşıntısı var.</w:t>
      </w:r>
    </w:p>
    <w:p w:rsidR="00395250" w:rsidRPr="008A37F8" w:rsidRDefault="00A333A1" w:rsidP="00F7601E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Tedavi: Y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ukarıdaki 3 hasta (</w:t>
      </w:r>
      <w:r w:rsidRPr="008A37F8">
        <w:rPr>
          <w:rFonts w:ascii="Times New Roman" w:hAnsi="Times New Roman" w:cs="Times New Roman"/>
          <w:b/>
          <w:sz w:val="24"/>
          <w:szCs w:val="24"/>
        </w:rPr>
        <w:t>50, 25 ve 17 yaşındaki kadın hastalar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)</w:t>
      </w:r>
      <w:r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aynı evde yaşamaktadır</w:t>
      </w:r>
      <w:r w:rsidRPr="008A37F8">
        <w:rPr>
          <w:rFonts w:ascii="Times New Roman" w:hAnsi="Times New Roman" w:cs="Times New Roman"/>
          <w:b/>
          <w:sz w:val="24"/>
          <w:szCs w:val="24"/>
        </w:rPr>
        <w:t>. T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 xml:space="preserve">uvalet sonrası </w:t>
      </w:r>
      <w:proofErr w:type="gramStart"/>
      <w:r w:rsidR="00395250" w:rsidRPr="008A37F8">
        <w:rPr>
          <w:rFonts w:ascii="Times New Roman" w:hAnsi="Times New Roman" w:cs="Times New Roman"/>
          <w:b/>
          <w:sz w:val="24"/>
          <w:szCs w:val="24"/>
        </w:rPr>
        <w:t>hijyen</w:t>
      </w:r>
      <w:proofErr w:type="gramEnd"/>
      <w:r w:rsidR="00395250" w:rsidRPr="008A37F8">
        <w:rPr>
          <w:rFonts w:ascii="Times New Roman" w:hAnsi="Times New Roman" w:cs="Times New Roman"/>
          <w:b/>
          <w:sz w:val="24"/>
          <w:szCs w:val="24"/>
        </w:rPr>
        <w:t xml:space="preserve"> olmadığı için üçünde de idrar y</w:t>
      </w:r>
      <w:r w:rsidRPr="008A37F8">
        <w:rPr>
          <w:rFonts w:ascii="Times New Roman" w:hAnsi="Times New Roman" w:cs="Times New Roman"/>
          <w:b/>
          <w:sz w:val="24"/>
          <w:szCs w:val="24"/>
        </w:rPr>
        <w:t>olu enfeksiyonu gelişmiş olabilir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. Bu hastaların ik</w:t>
      </w:r>
      <w:r w:rsidRPr="008A37F8">
        <w:rPr>
          <w:rFonts w:ascii="Times New Roman" w:hAnsi="Times New Roman" w:cs="Times New Roman"/>
          <w:b/>
          <w:sz w:val="24"/>
          <w:szCs w:val="24"/>
        </w:rPr>
        <w:t>i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sinde ek olarak kaşıntı şik</w:t>
      </w:r>
      <w:r w:rsidR="004830BD" w:rsidRPr="008A37F8">
        <w:rPr>
          <w:rFonts w:ascii="Times New Roman" w:hAnsi="Times New Roman" w:cs="Times New Roman"/>
          <w:b/>
          <w:sz w:val="24"/>
          <w:szCs w:val="24"/>
        </w:rPr>
        <w:t>â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yetleri var</w:t>
      </w:r>
      <w:r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95250" w:rsidRPr="008A37F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95250" w:rsidRPr="008A37F8">
        <w:rPr>
          <w:rFonts w:ascii="Times New Roman" w:hAnsi="Times New Roman" w:cs="Times New Roman"/>
          <w:b/>
          <w:sz w:val="24"/>
          <w:szCs w:val="24"/>
        </w:rPr>
        <w:t xml:space="preserve">bakteriyel </w:t>
      </w:r>
      <w:proofErr w:type="spellStart"/>
      <w:r w:rsidR="00395250" w:rsidRPr="008A37F8">
        <w:rPr>
          <w:rFonts w:ascii="Times New Roman" w:hAnsi="Times New Roman" w:cs="Times New Roman"/>
          <w:b/>
          <w:sz w:val="24"/>
          <w:szCs w:val="24"/>
        </w:rPr>
        <w:t>vajinozis</w:t>
      </w:r>
      <w:proofErr w:type="spellEnd"/>
      <w:r w:rsidR="00395250" w:rsidRPr="008A37F8">
        <w:rPr>
          <w:rFonts w:ascii="Times New Roman" w:hAnsi="Times New Roman" w:cs="Times New Roman"/>
          <w:b/>
          <w:sz w:val="24"/>
          <w:szCs w:val="24"/>
        </w:rPr>
        <w:t>? İleri</w:t>
      </w:r>
      <w:r w:rsidR="004830BD" w:rsidRPr="008A37F8">
        <w:rPr>
          <w:rFonts w:ascii="Times New Roman" w:hAnsi="Times New Roman" w:cs="Times New Roman"/>
          <w:b/>
          <w:sz w:val="24"/>
          <w:szCs w:val="24"/>
        </w:rPr>
        <w:t xml:space="preserve"> tetkik gereklidir</w:t>
      </w:r>
      <w:proofErr w:type="gramStart"/>
      <w:r w:rsidR="004830BD" w:rsidRPr="008A37F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395250" w:rsidRPr="008A37F8">
        <w:rPr>
          <w:rFonts w:ascii="Times New Roman" w:hAnsi="Times New Roman" w:cs="Times New Roman"/>
          <w:b/>
          <w:sz w:val="24"/>
          <w:szCs w:val="24"/>
        </w:rPr>
        <w:t>. Tam idrar tahlili veya kültür yapılması uygundur. Bu sebeple acil servise başvurmalıdırlar. Acil servise başvuru şansları yoksa tek doz antibiyotik verilebilir</w:t>
      </w:r>
      <w:r w:rsidR="00F7601E" w:rsidRPr="008A37F8">
        <w:rPr>
          <w:rFonts w:ascii="Times New Roman" w:hAnsi="Times New Roman" w:cs="Times New Roman"/>
          <w:b/>
          <w:sz w:val="24"/>
          <w:szCs w:val="24"/>
        </w:rPr>
        <w:t xml:space="preserve"> fakat bu geçici bir çözümdür. İ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mk</w:t>
      </w:r>
      <w:r w:rsidR="004830BD" w:rsidRPr="008A37F8">
        <w:rPr>
          <w:rFonts w:ascii="Times New Roman" w:hAnsi="Times New Roman" w:cs="Times New Roman"/>
          <w:b/>
          <w:sz w:val="24"/>
          <w:szCs w:val="24"/>
        </w:rPr>
        <w:t>â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n halinde acile başvurmaları daha sağlıklıdır. Acile başvuru yapılamadıysa tekrar benimle iletişime geçilirse antibiyotik reçete edip alınabilir ve ulaştırabiliriz bir şekilde.</w:t>
      </w:r>
    </w:p>
    <w:p w:rsidR="007C32E0" w:rsidRPr="008A37F8" w:rsidRDefault="00395250" w:rsidP="00F7601E">
      <w:pPr>
        <w:pStyle w:val="ListeParagraf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6 yaşında erkek hasta:</w:t>
      </w:r>
      <w:r w:rsidR="00F7601E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01E" w:rsidRPr="008A37F8">
        <w:rPr>
          <w:rFonts w:ascii="Times New Roman" w:hAnsi="Times New Roman" w:cs="Times New Roman"/>
          <w:sz w:val="24"/>
          <w:szCs w:val="24"/>
        </w:rPr>
        <w:t>S</w:t>
      </w:r>
      <w:r w:rsidRPr="008A37F8">
        <w:rPr>
          <w:rFonts w:ascii="Times New Roman" w:hAnsi="Times New Roman" w:cs="Times New Roman"/>
          <w:sz w:val="24"/>
          <w:szCs w:val="24"/>
        </w:rPr>
        <w:t xml:space="preserve">ol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gluteal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böl</w:t>
      </w:r>
      <w:r w:rsidR="004830BD" w:rsidRPr="008A37F8">
        <w:rPr>
          <w:rFonts w:ascii="Times New Roman" w:hAnsi="Times New Roman" w:cs="Times New Roman"/>
          <w:sz w:val="24"/>
          <w:szCs w:val="24"/>
        </w:rPr>
        <w:t>g</w:t>
      </w:r>
      <w:r w:rsidRPr="008A37F8">
        <w:rPr>
          <w:rFonts w:ascii="Times New Roman" w:hAnsi="Times New Roman" w:cs="Times New Roman"/>
          <w:sz w:val="24"/>
          <w:szCs w:val="24"/>
        </w:rPr>
        <w:t xml:space="preserve">ede(3x5 cm) ve sol koltuk altının yaklaşık 10 cm altında bulunan 5x10 cm büyüklüğünde iyileşmiş yanık izleri var. Yanma olayı 4 ay önce </w:t>
      </w:r>
      <w:r w:rsidR="00F7601E" w:rsidRPr="008A37F8">
        <w:rPr>
          <w:rFonts w:ascii="Times New Roman" w:hAnsi="Times New Roman" w:cs="Times New Roman"/>
          <w:sz w:val="24"/>
          <w:szCs w:val="24"/>
        </w:rPr>
        <w:t>gerçekleş</w:t>
      </w:r>
      <w:r w:rsidRPr="008A37F8">
        <w:rPr>
          <w:rFonts w:ascii="Times New Roman" w:hAnsi="Times New Roman" w:cs="Times New Roman"/>
          <w:sz w:val="24"/>
          <w:szCs w:val="24"/>
        </w:rPr>
        <w:t xml:space="preserve">miş. Fakat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gluteal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bölgedeki yanık izi deriden kabarık ve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hiperkeratinize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görünümdedir.</w:t>
      </w:r>
      <w:r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7F8" w:rsidRDefault="00F7601E" w:rsidP="008A37F8">
      <w:pPr>
        <w:pStyle w:val="ListeParagraf"/>
        <w:spacing w:after="12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lastRenderedPageBreak/>
        <w:t>Tedavi: P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 xml:space="preserve">lastik cerrahiye danışılacak ve gerekli geri dönüş en kısa zamanda sağlanacaktır. Plastik cerrahi tavsiyesine göre </w:t>
      </w:r>
      <w:proofErr w:type="spellStart"/>
      <w:r w:rsidR="00395250" w:rsidRPr="008A37F8">
        <w:rPr>
          <w:rFonts w:ascii="Times New Roman" w:hAnsi="Times New Roman" w:cs="Times New Roman"/>
          <w:b/>
          <w:sz w:val="24"/>
          <w:szCs w:val="24"/>
        </w:rPr>
        <w:t>pomad</w:t>
      </w:r>
      <w:proofErr w:type="spellEnd"/>
      <w:r w:rsidR="00395250" w:rsidRPr="008A37F8">
        <w:rPr>
          <w:rFonts w:ascii="Times New Roman" w:hAnsi="Times New Roman" w:cs="Times New Roman"/>
          <w:b/>
          <w:sz w:val="24"/>
          <w:szCs w:val="24"/>
        </w:rPr>
        <w:t>, nemlendirici vs uygulanabilir.</w:t>
      </w:r>
    </w:p>
    <w:p w:rsidR="008A37F8" w:rsidRPr="008A37F8" w:rsidRDefault="008A37F8" w:rsidP="008A37F8">
      <w:pPr>
        <w:pStyle w:val="ListeParagraf"/>
        <w:spacing w:after="12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1E" w:rsidRPr="008A37F8" w:rsidRDefault="00395250" w:rsidP="008A37F8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5 yaşında erkek hasta:</w:t>
      </w:r>
      <w:r w:rsidR="00F7601E" w:rsidRPr="008A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7F8">
        <w:rPr>
          <w:rFonts w:ascii="Times New Roman" w:hAnsi="Times New Roman" w:cs="Times New Roman"/>
          <w:sz w:val="24"/>
          <w:szCs w:val="24"/>
        </w:rPr>
        <w:t xml:space="preserve">Yarık damak ve yarık dudağı olan hastanın yarık dudak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operasyonla </w:t>
      </w:r>
      <w:r w:rsidR="00F7601E" w:rsidRPr="008A37F8">
        <w:rPr>
          <w:rFonts w:ascii="Times New Roman" w:hAnsi="Times New Roman" w:cs="Times New Roman"/>
          <w:sz w:val="24"/>
          <w:szCs w:val="24"/>
        </w:rPr>
        <w:t>S</w:t>
      </w:r>
      <w:r w:rsidRPr="008A37F8">
        <w:rPr>
          <w:rFonts w:ascii="Times New Roman" w:hAnsi="Times New Roman" w:cs="Times New Roman"/>
          <w:sz w:val="24"/>
          <w:szCs w:val="24"/>
        </w:rPr>
        <w:t>uriye</w:t>
      </w:r>
      <w:r w:rsidR="00F7601E" w:rsidRPr="008A37F8">
        <w:rPr>
          <w:rFonts w:ascii="Times New Roman" w:hAnsi="Times New Roman" w:cs="Times New Roman"/>
          <w:sz w:val="24"/>
          <w:szCs w:val="24"/>
        </w:rPr>
        <w:t>’</w:t>
      </w:r>
      <w:r w:rsidRPr="008A37F8">
        <w:rPr>
          <w:rFonts w:ascii="Times New Roman" w:hAnsi="Times New Roman" w:cs="Times New Roman"/>
          <w:sz w:val="24"/>
          <w:szCs w:val="24"/>
        </w:rPr>
        <w:t>de düzeltilmiş. Fakat yarık damak opera</w:t>
      </w:r>
      <w:r w:rsidR="00F7601E" w:rsidRPr="008A37F8">
        <w:rPr>
          <w:rFonts w:ascii="Times New Roman" w:hAnsi="Times New Roman" w:cs="Times New Roman"/>
          <w:sz w:val="24"/>
          <w:szCs w:val="24"/>
        </w:rPr>
        <w:t>s</w:t>
      </w:r>
      <w:r w:rsidRPr="008A37F8">
        <w:rPr>
          <w:rFonts w:ascii="Times New Roman" w:hAnsi="Times New Roman" w:cs="Times New Roman"/>
          <w:sz w:val="24"/>
          <w:szCs w:val="24"/>
        </w:rPr>
        <w:t xml:space="preserve">yonu yapılamamış. Beslenmesi ve genel durumu iyi olan hastanın bazen yediği yiyecekler burnundan geliyor. </w:t>
      </w:r>
    </w:p>
    <w:p w:rsidR="00395250" w:rsidRDefault="00F7601E" w:rsidP="00F7601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 xml:space="preserve">Tedavi: 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Hocalara danışılıp bilgi verilecektir.</w:t>
      </w:r>
    </w:p>
    <w:p w:rsidR="008A37F8" w:rsidRPr="008A37F8" w:rsidRDefault="008A37F8" w:rsidP="00F7601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1E" w:rsidRPr="008A37F8" w:rsidRDefault="00395250" w:rsidP="0039525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80 yaşında erkek hasta</w:t>
      </w:r>
      <w:r w:rsidR="00F7601E" w:rsidRPr="008A37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37F8">
        <w:rPr>
          <w:rFonts w:ascii="Times New Roman" w:hAnsi="Times New Roman" w:cs="Times New Roman"/>
          <w:sz w:val="24"/>
          <w:szCs w:val="24"/>
        </w:rPr>
        <w:t xml:space="preserve">Muayenesi yapılan hastada hipertansiyon ve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serebrovasküler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olaya bağlı alt </w:t>
      </w:r>
      <w:proofErr w:type="spellStart"/>
      <w:r w:rsidRPr="008A37F8">
        <w:rPr>
          <w:rFonts w:ascii="Times New Roman" w:hAnsi="Times New Roman" w:cs="Times New Roman"/>
          <w:sz w:val="24"/>
          <w:szCs w:val="24"/>
        </w:rPr>
        <w:t>ekstremitelerde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felç var. Acil değerlendirilebilecek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yok. Hasta </w:t>
      </w:r>
      <w:proofErr w:type="gramStart"/>
      <w:r w:rsidRPr="008A37F8">
        <w:rPr>
          <w:rFonts w:ascii="Times New Roman" w:hAnsi="Times New Roman" w:cs="Times New Roman"/>
          <w:sz w:val="24"/>
          <w:szCs w:val="24"/>
        </w:rPr>
        <w:t>kronik .</w:t>
      </w:r>
      <w:proofErr w:type="gramEnd"/>
      <w:r w:rsidRPr="008A3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250" w:rsidRPr="008A37F8" w:rsidRDefault="00F7601E" w:rsidP="00F7601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F8">
        <w:rPr>
          <w:rFonts w:ascii="Times New Roman" w:hAnsi="Times New Roman" w:cs="Times New Roman"/>
          <w:b/>
          <w:sz w:val="24"/>
          <w:szCs w:val="24"/>
        </w:rPr>
        <w:t>T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edavi</w:t>
      </w:r>
      <w:r w:rsidRPr="008A37F8">
        <w:rPr>
          <w:rFonts w:ascii="Times New Roman" w:hAnsi="Times New Roman" w:cs="Times New Roman"/>
          <w:b/>
          <w:sz w:val="24"/>
          <w:szCs w:val="24"/>
        </w:rPr>
        <w:t>: P</w:t>
      </w:r>
      <w:r w:rsidR="00395250" w:rsidRPr="008A37F8">
        <w:rPr>
          <w:rFonts w:ascii="Times New Roman" w:hAnsi="Times New Roman" w:cs="Times New Roman"/>
          <w:b/>
          <w:sz w:val="24"/>
          <w:szCs w:val="24"/>
        </w:rPr>
        <w:t>lanlanmadı.</w:t>
      </w:r>
    </w:p>
    <w:p w:rsidR="00395250" w:rsidRPr="008A37F8" w:rsidRDefault="00395250" w:rsidP="00395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250" w:rsidRPr="008A37F8" w:rsidRDefault="00395250" w:rsidP="007C32E0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37F8">
        <w:rPr>
          <w:rFonts w:ascii="Times New Roman" w:hAnsi="Times New Roman" w:cs="Times New Roman"/>
          <w:sz w:val="24"/>
          <w:szCs w:val="24"/>
        </w:rPr>
        <w:t>Şeyhmus</w:t>
      </w:r>
      <w:proofErr w:type="spellEnd"/>
      <w:r w:rsidRPr="008A37F8">
        <w:rPr>
          <w:rFonts w:ascii="Times New Roman" w:hAnsi="Times New Roman" w:cs="Times New Roman"/>
          <w:sz w:val="24"/>
          <w:szCs w:val="24"/>
        </w:rPr>
        <w:t xml:space="preserve"> </w:t>
      </w:r>
      <w:r w:rsidR="007C32E0" w:rsidRPr="008A37F8">
        <w:rPr>
          <w:rFonts w:ascii="Times New Roman" w:hAnsi="Times New Roman" w:cs="Times New Roman"/>
          <w:sz w:val="24"/>
          <w:szCs w:val="24"/>
        </w:rPr>
        <w:t>MERTER</w:t>
      </w:r>
    </w:p>
    <w:p w:rsidR="00395250" w:rsidRPr="008A37F8" w:rsidRDefault="00395250" w:rsidP="007C32E0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sz w:val="24"/>
          <w:szCs w:val="24"/>
        </w:rPr>
        <w:t xml:space="preserve">Şehriban </w:t>
      </w:r>
      <w:r w:rsidR="007C32E0" w:rsidRPr="008A37F8">
        <w:rPr>
          <w:rFonts w:ascii="Times New Roman" w:hAnsi="Times New Roman" w:cs="Times New Roman"/>
          <w:sz w:val="24"/>
          <w:szCs w:val="24"/>
        </w:rPr>
        <w:t>TEKEL</w:t>
      </w:r>
    </w:p>
    <w:p w:rsidR="00395250" w:rsidRPr="008A37F8" w:rsidRDefault="007C32E0" w:rsidP="007C32E0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8A37F8">
        <w:rPr>
          <w:rFonts w:ascii="Times New Roman" w:hAnsi="Times New Roman" w:cs="Times New Roman"/>
          <w:sz w:val="24"/>
          <w:szCs w:val="24"/>
        </w:rPr>
        <w:t>Dokuz E</w:t>
      </w:r>
      <w:r w:rsidR="00395250" w:rsidRPr="008A37F8">
        <w:rPr>
          <w:rFonts w:ascii="Times New Roman" w:hAnsi="Times New Roman" w:cs="Times New Roman"/>
          <w:sz w:val="24"/>
          <w:szCs w:val="24"/>
        </w:rPr>
        <w:t>ylül</w:t>
      </w:r>
      <w:r w:rsidRPr="008A37F8">
        <w:rPr>
          <w:rFonts w:ascii="Times New Roman" w:hAnsi="Times New Roman" w:cs="Times New Roman"/>
          <w:sz w:val="24"/>
          <w:szCs w:val="24"/>
        </w:rPr>
        <w:t xml:space="preserve"> Üniversitesi TÖK </w:t>
      </w:r>
      <w:r w:rsidR="00395250" w:rsidRPr="008A37F8">
        <w:rPr>
          <w:rFonts w:ascii="Times New Roman" w:hAnsi="Times New Roman" w:cs="Times New Roman"/>
          <w:sz w:val="24"/>
          <w:szCs w:val="24"/>
        </w:rPr>
        <w:t>öğrencileri.</w:t>
      </w:r>
    </w:p>
    <w:p w:rsidR="00395250" w:rsidRPr="008A37F8" w:rsidRDefault="00395250" w:rsidP="007C32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5250" w:rsidRPr="008A37F8" w:rsidRDefault="00395250" w:rsidP="003952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5250" w:rsidRPr="008A37F8" w:rsidSect="0051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CA5"/>
    <w:multiLevelType w:val="hybridMultilevel"/>
    <w:tmpl w:val="024EDB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5250"/>
    <w:rsid w:val="00395250"/>
    <w:rsid w:val="003F41E2"/>
    <w:rsid w:val="004830BD"/>
    <w:rsid w:val="00511AD9"/>
    <w:rsid w:val="007C32E0"/>
    <w:rsid w:val="008A37F8"/>
    <w:rsid w:val="00A3080A"/>
    <w:rsid w:val="00A333A1"/>
    <w:rsid w:val="00BD4409"/>
    <w:rsid w:val="00C26604"/>
    <w:rsid w:val="00D30562"/>
    <w:rsid w:val="00F7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6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6100-BC5C-4DC5-AA87-83D79026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Nevco</dc:creator>
  <cp:lastModifiedBy>isik.ezber</cp:lastModifiedBy>
  <cp:revision>6</cp:revision>
  <cp:lastPrinted>2014-12-18T08:58:00Z</cp:lastPrinted>
  <dcterms:created xsi:type="dcterms:W3CDTF">2014-12-08T12:02:00Z</dcterms:created>
  <dcterms:modified xsi:type="dcterms:W3CDTF">2014-12-18T09:00:00Z</dcterms:modified>
</cp:coreProperties>
</file>